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52" w:rsidRDefault="00A85E52" w:rsidP="00FA09F5">
      <w:pPr>
        <w:rPr>
          <w:i/>
        </w:rPr>
      </w:pPr>
      <w:bookmarkStart w:id="0" w:name="_GoBack"/>
      <w:bookmarkEnd w:id="0"/>
    </w:p>
    <w:p w:rsidR="00A01732" w:rsidRPr="00FA09F5" w:rsidRDefault="00A01732" w:rsidP="00FA09F5">
      <w:pPr>
        <w:rPr>
          <w:i/>
        </w:rPr>
      </w:pPr>
    </w:p>
    <w:p w:rsidR="004F2ECF" w:rsidRDefault="00546F5C" w:rsidP="00546F5C">
      <w:pPr>
        <w:jc w:val="both"/>
      </w:pPr>
      <w:r>
        <w:t>Na osnovu</w:t>
      </w:r>
      <w:r w:rsidRPr="002D182A">
        <w:t xml:space="preserve"> </w:t>
      </w:r>
      <w:r>
        <w:t>č</w:t>
      </w:r>
      <w:r w:rsidRPr="002D182A">
        <w:t xml:space="preserve">lana </w:t>
      </w:r>
      <w:r w:rsidR="00DA30CA">
        <w:t>20a Zakona o radu FBiH „Službene novine FBiH, bro</w:t>
      </w:r>
      <w:r w:rsidR="009B58A5">
        <w:t>j: 26/16, 89/18, 44/22 i 39/24</w:t>
      </w:r>
      <w:r w:rsidR="00975154">
        <w:t xml:space="preserve">, </w:t>
      </w:r>
      <w:r w:rsidR="009A4714">
        <w:t xml:space="preserve">Uredbe o postupku prijema u radni odnos u javnom sektoru u Tuzlanskom kantonu ( Službene novine Tuzlanskog kantona broj </w:t>
      </w:r>
      <w:r w:rsidR="003C793E">
        <w:t>4/</w:t>
      </w:r>
      <w:r w:rsidR="009A4714">
        <w:t>19, 4/20, 11/20 i 5/21 )</w:t>
      </w:r>
      <w:r w:rsidR="00975154">
        <w:t xml:space="preserve">, člana 18 tačka g) Statuta Turističke zajednice Tuzlanskog kantona </w:t>
      </w:r>
      <w:r w:rsidR="00975154" w:rsidRPr="007D3B22">
        <w:t xml:space="preserve">("Službene novine Tuzlanskog kantona", broj </w:t>
      </w:r>
      <w:r w:rsidR="00975154">
        <w:t>5</w:t>
      </w:r>
      <w:r w:rsidR="00975154" w:rsidRPr="007D3B22">
        <w:t>/1</w:t>
      </w:r>
      <w:r w:rsidR="00975154">
        <w:t>7 i 9/26</w:t>
      </w:r>
      <w:r w:rsidR="00975154" w:rsidRPr="007D3B22">
        <w:t>)</w:t>
      </w:r>
      <w:r w:rsidR="00975154">
        <w:t xml:space="preserve">, </w:t>
      </w:r>
      <w:r w:rsidR="009014A1">
        <w:t>Pravilnika o unutrašnjoj organizaciji i sistematizaciji radnih mjesta</w:t>
      </w:r>
      <w:r w:rsidR="004F2ECF">
        <w:t xml:space="preserve"> u Tu</w:t>
      </w:r>
      <w:r w:rsidR="009014A1">
        <w:t>r</w:t>
      </w:r>
      <w:r w:rsidR="004F2ECF">
        <w:t>i</w:t>
      </w:r>
      <w:r w:rsidR="009014A1">
        <w:t>stičkoj zajednici Tuzlanskog kantona</w:t>
      </w:r>
      <w:r w:rsidR="009A4714">
        <w:t xml:space="preserve"> broj 02-327-1/26</w:t>
      </w:r>
      <w:r w:rsidR="003C793E">
        <w:t xml:space="preserve"> od 22.06.2026 godine</w:t>
      </w:r>
      <w:r w:rsidR="00975154">
        <w:t xml:space="preserve">, Pravilnika o postupku prijema u radni odnos u Turističkoj zajednici Tuzlanskog kantona broj 02-327-2/26 od 22.06.2026 godine, </w:t>
      </w:r>
      <w:r>
        <w:t>Odl</w:t>
      </w:r>
      <w:r w:rsidR="00D3320F">
        <w:t>uke T</w:t>
      </w:r>
      <w:r w:rsidR="009B58A5">
        <w:t>urističkog vijeća</w:t>
      </w:r>
      <w:r w:rsidR="004F2ECF">
        <w:t xml:space="preserve"> o </w:t>
      </w:r>
      <w:r w:rsidR="00D95E3A">
        <w:t>davanju saglasnosti za prijem 1 (jednog) radnika u T</w:t>
      </w:r>
      <w:r w:rsidR="008F2011">
        <w:t>urističkom uredu Tu</w:t>
      </w:r>
      <w:r w:rsidR="004F2ECF">
        <w:t>r</w:t>
      </w:r>
      <w:r w:rsidR="008F2011">
        <w:t>i</w:t>
      </w:r>
      <w:r w:rsidR="004F2ECF">
        <w:t>s</w:t>
      </w:r>
      <w:r w:rsidR="008F2011">
        <w:t>t</w:t>
      </w:r>
      <w:r w:rsidR="004F2ECF">
        <w:t>ičke zajednic</w:t>
      </w:r>
      <w:r w:rsidR="00276661">
        <w:t xml:space="preserve">e </w:t>
      </w:r>
      <w:r w:rsidR="00D95E3A">
        <w:t xml:space="preserve">Tuzlanskog kantona </w:t>
      </w:r>
      <w:r w:rsidR="00A01732">
        <w:t>broj: 02</w:t>
      </w:r>
      <w:r w:rsidR="006B0598">
        <w:t>-345-5/26 od 01.07</w:t>
      </w:r>
      <w:r w:rsidR="00975154">
        <w:t>.2026. godine</w:t>
      </w:r>
      <w:r w:rsidR="008F2011">
        <w:t>,</w:t>
      </w:r>
      <w:r w:rsidR="004F2ECF">
        <w:t xml:space="preserve"> Turistička zajednica Tuzlanskog kantona objavljuje</w:t>
      </w:r>
      <w:r w:rsidR="00D3320F">
        <w:t>:</w:t>
      </w:r>
    </w:p>
    <w:p w:rsidR="006B0598" w:rsidRPr="007E2B6C" w:rsidRDefault="006B0598" w:rsidP="006B0598">
      <w:pPr>
        <w:pStyle w:val="NoSpacing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</w:t>
      </w:r>
    </w:p>
    <w:p w:rsidR="004F2ECF" w:rsidRDefault="004F2ECF" w:rsidP="00546F5C">
      <w:pPr>
        <w:jc w:val="both"/>
      </w:pPr>
    </w:p>
    <w:p w:rsidR="004F2ECF" w:rsidRDefault="004F2ECF" w:rsidP="00E4006B">
      <w:pPr>
        <w:jc w:val="center"/>
      </w:pPr>
      <w:r>
        <w:t>JAVNI OGLAS</w:t>
      </w:r>
    </w:p>
    <w:p w:rsidR="004F2ECF" w:rsidRDefault="004F2ECF" w:rsidP="00E4006B">
      <w:pPr>
        <w:jc w:val="center"/>
      </w:pPr>
      <w:r>
        <w:t>Za prij</w:t>
      </w:r>
      <w:r w:rsidR="00684C8D">
        <w:t>em radnika u radni odnos u Turi</w:t>
      </w:r>
      <w:r>
        <w:t>s</w:t>
      </w:r>
      <w:r w:rsidR="00684C8D">
        <w:t>t</w:t>
      </w:r>
      <w:r>
        <w:t>ičku zajednicu Tuzlanskog kantona</w:t>
      </w:r>
    </w:p>
    <w:p w:rsidR="00546F5C" w:rsidRDefault="00546F5C" w:rsidP="00E4006B">
      <w:pPr>
        <w:jc w:val="center"/>
      </w:pPr>
    </w:p>
    <w:p w:rsidR="00546F5C" w:rsidRPr="00016F5B" w:rsidRDefault="00E4006B" w:rsidP="00E4006B">
      <w:pPr>
        <w:jc w:val="center"/>
        <w:rPr>
          <w:b/>
        </w:rPr>
      </w:pPr>
      <w:r w:rsidRPr="00016F5B">
        <w:rPr>
          <w:b/>
        </w:rPr>
        <w:t>I.</w:t>
      </w:r>
    </w:p>
    <w:p w:rsidR="00E4006B" w:rsidRDefault="00E4006B" w:rsidP="008F2011">
      <w:pPr>
        <w:jc w:val="both"/>
      </w:pPr>
      <w:r>
        <w:t xml:space="preserve">Turistička zajednica Tuzlanskog kantona sa sjedištem u ulici Muftije ef. Kurta broj 1. 75000 Tuzla, službena e-mail adresa: </w:t>
      </w:r>
      <w:hyperlink r:id="rId8" w:history="1">
        <w:r w:rsidRPr="00353CDC">
          <w:rPr>
            <w:rStyle w:val="Hyperlink"/>
          </w:rPr>
          <w:t>turzajtk@bih.net.ba</w:t>
        </w:r>
      </w:hyperlink>
      <w:r>
        <w:t xml:space="preserve"> objavljuje Javni oglas za prijem radnika u radni odnos ne neodređeno vrijeme, uz probni rad u trajanju od 6 (šest) mjeseci za sljedeće radno mjesto:</w:t>
      </w:r>
    </w:p>
    <w:p w:rsidR="00E4006B" w:rsidRDefault="00E4006B" w:rsidP="008F2011">
      <w:pPr>
        <w:jc w:val="both"/>
      </w:pPr>
    </w:p>
    <w:p w:rsidR="00E4006B" w:rsidRPr="009323F8" w:rsidRDefault="00E4006B" w:rsidP="009323F8">
      <w:pPr>
        <w:pStyle w:val="ListParagraph"/>
        <w:numPr>
          <w:ilvl w:val="0"/>
          <w:numId w:val="43"/>
        </w:numPr>
      </w:pPr>
      <w:r w:rsidRPr="003B3A99">
        <w:rPr>
          <w:rFonts w:ascii="Times New Roman" w:hAnsi="Times New Roman"/>
        </w:rPr>
        <w:t>SARADNIK ZA PROJEKTE I KREATIVNI MARKETING</w:t>
      </w:r>
      <w:r w:rsidRPr="00E4006B">
        <w:rPr>
          <w:rFonts w:ascii="Times New Roman" w:hAnsi="Times New Roman"/>
          <w:b/>
        </w:rPr>
        <w:t xml:space="preserve">   </w:t>
      </w:r>
      <w:r w:rsidRPr="003B3A99">
        <w:rPr>
          <w:rFonts w:ascii="Times New Roman" w:hAnsi="Times New Roman"/>
        </w:rPr>
        <w:t xml:space="preserve"> </w:t>
      </w:r>
    </w:p>
    <w:p w:rsidR="00E4006B" w:rsidRPr="00016F5B" w:rsidRDefault="00E4006B" w:rsidP="001D7D8F">
      <w:pPr>
        <w:jc w:val="center"/>
        <w:rPr>
          <w:b/>
        </w:rPr>
      </w:pPr>
      <w:r w:rsidRPr="00016F5B">
        <w:rPr>
          <w:b/>
        </w:rPr>
        <w:t>II.</w:t>
      </w:r>
    </w:p>
    <w:p w:rsidR="00E4006B" w:rsidRPr="00016F5B" w:rsidRDefault="00E4006B" w:rsidP="00E4006B">
      <w:pPr>
        <w:rPr>
          <w:b/>
        </w:rPr>
      </w:pPr>
      <w:r w:rsidRPr="00016F5B">
        <w:rPr>
          <w:b/>
        </w:rPr>
        <w:t>Kandidat treba da ispunjava sljedeće opšte i posebne uslove:</w:t>
      </w:r>
    </w:p>
    <w:p w:rsidR="00E4006B" w:rsidRDefault="00E4006B" w:rsidP="00E4006B"/>
    <w:p w:rsidR="00E4006B" w:rsidRPr="009323F8" w:rsidRDefault="00E4006B" w:rsidP="00E4006B">
      <w:pPr>
        <w:rPr>
          <w:b/>
        </w:rPr>
      </w:pPr>
      <w:r w:rsidRPr="009323F8">
        <w:rPr>
          <w:b/>
        </w:rPr>
        <w:t>Opšti uslovi:</w:t>
      </w:r>
    </w:p>
    <w:p w:rsidR="00E4006B" w:rsidRPr="001C0360" w:rsidRDefault="009323F8" w:rsidP="009323F8">
      <w:pPr>
        <w:pStyle w:val="NoSpacing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 xml:space="preserve">- </w:t>
      </w:r>
      <w:r w:rsidR="00E4006B" w:rsidRPr="001C0360">
        <w:rPr>
          <w:rFonts w:eastAsia="Calibri"/>
          <w:lang w:val="bs-Latn-BA" w:eastAsia="en-US"/>
        </w:rPr>
        <w:t>da je državljanin Bosne i Hercegovine,</w:t>
      </w:r>
    </w:p>
    <w:p w:rsidR="00E4006B" w:rsidRPr="001C0360" w:rsidRDefault="009323F8" w:rsidP="009323F8">
      <w:pPr>
        <w:pStyle w:val="NoSpacing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 xml:space="preserve">- </w:t>
      </w:r>
      <w:r w:rsidR="00E4006B" w:rsidRPr="001C0360">
        <w:rPr>
          <w:rFonts w:eastAsia="Calibri"/>
          <w:lang w:val="bs-Latn-BA" w:eastAsia="en-US"/>
        </w:rPr>
        <w:t>da je stariji od 18 godina, ali ne stariji od 65 godina,</w:t>
      </w:r>
    </w:p>
    <w:p w:rsidR="00E4006B" w:rsidRPr="001C0360" w:rsidRDefault="009323F8" w:rsidP="009323F8">
      <w:pPr>
        <w:pStyle w:val="NoSpacing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 xml:space="preserve">- </w:t>
      </w:r>
      <w:r w:rsidR="00E4006B" w:rsidRPr="001C0360">
        <w:rPr>
          <w:rFonts w:eastAsia="Calibri"/>
          <w:lang w:val="bs-Latn-BA" w:eastAsia="en-US"/>
        </w:rPr>
        <w:t>da je zdravstveno</w:t>
      </w:r>
      <w:r>
        <w:rPr>
          <w:rFonts w:eastAsia="Calibri"/>
          <w:lang w:val="bs-Latn-BA" w:eastAsia="en-US"/>
        </w:rPr>
        <w:t xml:space="preserve"> sposoban za obavljanje poslova</w:t>
      </w:r>
      <w:r w:rsidR="00E4006B" w:rsidRPr="001C0360">
        <w:rPr>
          <w:rFonts w:eastAsia="Calibri"/>
          <w:lang w:val="bs-Latn-BA" w:eastAsia="en-US"/>
        </w:rPr>
        <w:t>,</w:t>
      </w:r>
    </w:p>
    <w:p w:rsidR="00E4006B" w:rsidRPr="001C0360" w:rsidRDefault="009323F8" w:rsidP="009323F8">
      <w:pPr>
        <w:pStyle w:val="NoSpacing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 xml:space="preserve">- </w:t>
      </w:r>
      <w:r w:rsidR="00E4006B" w:rsidRPr="001C0360">
        <w:rPr>
          <w:rFonts w:eastAsia="Calibri"/>
          <w:lang w:val="bs-Latn-BA" w:eastAsia="en-US"/>
        </w:rPr>
        <w:t>da nije otpušten iz državne službe, kao rezultat disciplinske mjere na bilo kojem nivou vlasti u Bosni i Hercegovini, u periodu od tri godine prije dana objavljivanja javnog oglasa,</w:t>
      </w:r>
    </w:p>
    <w:p w:rsidR="00E4006B" w:rsidRPr="001C0360" w:rsidRDefault="009323F8" w:rsidP="009323F8">
      <w:pPr>
        <w:pStyle w:val="NoSpacing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 xml:space="preserve">- </w:t>
      </w:r>
      <w:r w:rsidR="00E4006B" w:rsidRPr="001C0360">
        <w:rPr>
          <w:rFonts w:eastAsia="Calibri"/>
          <w:lang w:val="bs-Latn-BA" w:eastAsia="en-US"/>
        </w:rPr>
        <w:t>da nije osuđivan za krivično djelo,</w:t>
      </w:r>
    </w:p>
    <w:p w:rsidR="00E4006B" w:rsidRPr="009323F8" w:rsidRDefault="009323F8" w:rsidP="009323F8">
      <w:pPr>
        <w:pStyle w:val="NoSpacing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 xml:space="preserve">- </w:t>
      </w:r>
      <w:r w:rsidR="00E4006B" w:rsidRPr="001C0360">
        <w:rPr>
          <w:rFonts w:eastAsia="Calibri"/>
          <w:lang w:val="bs-Latn-BA" w:eastAsia="en-US"/>
        </w:rPr>
        <w:t>da nije kažnjavan u oblasti privrednog prijestupa i da mu nije izrečena zaštitna mjera    zabrane vršenja poziva, djelatnosti ili dužnosti,</w:t>
      </w:r>
    </w:p>
    <w:p w:rsidR="00E4006B" w:rsidRDefault="00E4006B" w:rsidP="00E4006B">
      <w:pPr>
        <w:rPr>
          <w:rFonts w:ascii="Calibri" w:hAnsi="Calibri"/>
        </w:rPr>
      </w:pPr>
    </w:p>
    <w:p w:rsidR="00E4006B" w:rsidRDefault="009323F8" w:rsidP="00E4006B">
      <w:r w:rsidRPr="009323F8">
        <w:rPr>
          <w:b/>
        </w:rPr>
        <w:t>Broj izvršilaca</w:t>
      </w:r>
      <w:r w:rsidRPr="008F2011">
        <w:rPr>
          <w:b/>
        </w:rPr>
        <w:t>:    1.</w:t>
      </w:r>
    </w:p>
    <w:p w:rsidR="009323F8" w:rsidRDefault="009323F8" w:rsidP="00E4006B"/>
    <w:p w:rsidR="009323F8" w:rsidRPr="009323F8" w:rsidRDefault="009323F8" w:rsidP="00E4006B">
      <w:pPr>
        <w:rPr>
          <w:b/>
        </w:rPr>
      </w:pPr>
      <w:r w:rsidRPr="009323F8">
        <w:rPr>
          <w:b/>
        </w:rPr>
        <w:t>Posebni uslovi:</w:t>
      </w:r>
    </w:p>
    <w:p w:rsidR="009323F8" w:rsidRDefault="009323F8" w:rsidP="009323F8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/>
          <w:lang w:eastAsia="hr-BA"/>
        </w:rPr>
      </w:pPr>
      <w:r>
        <w:rPr>
          <w:rFonts w:ascii="Times New Roman" w:eastAsia="Times New Roman" w:hAnsi="Times New Roman"/>
          <w:lang w:eastAsia="hr-BA"/>
        </w:rPr>
        <w:t xml:space="preserve">da ima završen najmanje </w:t>
      </w:r>
      <w:r w:rsidRPr="00704B3E">
        <w:rPr>
          <w:rFonts w:ascii="Times New Roman" w:eastAsia="Times New Roman" w:hAnsi="Times New Roman"/>
          <w:lang w:eastAsia="hr-BA"/>
        </w:rPr>
        <w:t>SSS – IV stepen društvenog smjera</w:t>
      </w:r>
      <w:r w:rsidRPr="00396C43">
        <w:rPr>
          <w:rFonts w:ascii="Times New Roman" w:eastAsia="Times New Roman" w:hAnsi="Times New Roman"/>
          <w:lang w:eastAsia="hr-BA"/>
        </w:rPr>
        <w:t>;</w:t>
      </w:r>
    </w:p>
    <w:p w:rsidR="009323F8" w:rsidRPr="00E1391D" w:rsidRDefault="009323F8" w:rsidP="009323F8">
      <w:pPr>
        <w:numPr>
          <w:ilvl w:val="0"/>
          <w:numId w:val="42"/>
        </w:numPr>
        <w:ind w:left="993"/>
      </w:pPr>
      <w:r w:rsidRPr="00E1391D">
        <w:t xml:space="preserve">da ima </w:t>
      </w:r>
      <w:r>
        <w:t xml:space="preserve">najmanje 1 </w:t>
      </w:r>
      <w:r w:rsidRPr="00E1391D">
        <w:t>(</w:t>
      </w:r>
      <w:r>
        <w:t>jednu)</w:t>
      </w:r>
      <w:r w:rsidRPr="00E1391D">
        <w:t xml:space="preserve"> godin</w:t>
      </w:r>
      <w:r>
        <w:t>u</w:t>
      </w:r>
      <w:r w:rsidRPr="00E1391D">
        <w:t xml:space="preserve"> radnog iskustva u struci</w:t>
      </w:r>
      <w:r>
        <w:t xml:space="preserve"> nakon sticanja stručne spreme</w:t>
      </w:r>
      <w:r w:rsidRPr="00E1391D">
        <w:t>;</w:t>
      </w:r>
    </w:p>
    <w:p w:rsidR="009323F8" w:rsidRDefault="009323F8" w:rsidP="009323F8">
      <w:pPr>
        <w:numPr>
          <w:ilvl w:val="0"/>
          <w:numId w:val="42"/>
        </w:numPr>
        <w:ind w:left="993"/>
      </w:pPr>
      <w:r w:rsidRPr="00E1391D">
        <w:t>poznavanje rada na računaru</w:t>
      </w:r>
      <w:r>
        <w:t>;</w:t>
      </w:r>
    </w:p>
    <w:p w:rsidR="009323F8" w:rsidRDefault="009323F8" w:rsidP="00D91261">
      <w:pPr>
        <w:numPr>
          <w:ilvl w:val="0"/>
          <w:numId w:val="42"/>
        </w:numPr>
        <w:ind w:left="993"/>
      </w:pPr>
      <w:r>
        <w:t>aktivno poznavanje jednog stranog jezika</w:t>
      </w:r>
    </w:p>
    <w:p w:rsidR="00E4006B" w:rsidRPr="009323F8" w:rsidRDefault="00E4006B" w:rsidP="00E4006B">
      <w:pPr>
        <w:jc w:val="both"/>
        <w:rPr>
          <w:b/>
        </w:rPr>
      </w:pPr>
      <w:r w:rsidRPr="009323F8">
        <w:rPr>
          <w:b/>
        </w:rPr>
        <w:lastRenderedPageBreak/>
        <w:t>Opis poslova:</w:t>
      </w:r>
    </w:p>
    <w:p w:rsidR="00E4006B" w:rsidRPr="007073EC" w:rsidRDefault="00E4006B" w:rsidP="00E4006B">
      <w:pPr>
        <w:jc w:val="both"/>
      </w:pP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koordinira istraživanje potreba turističkih subjekata i predlaže finansiranje istih kroz javne pozive,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učestvuje u kreiranju javnih poziva za sufinansiranje projekata od značaja za turizam,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koordinira rad komisija po javnim pozivima,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kontroliše i vodi sve potrebne evidencije i izrađuje izvještaje vezano za projekte od značaja z turizam,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čuva arhivu finansiranih projekata,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radi evaluaciju projekata i predlaže mjere za unapređenje kriterija za dodjelu sredstava,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prati realizaciju ugovora i vrši terensku kontrolu realizacije projekata,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priprema prijedloge za učešće na domaćim i međunarodnim projektima vezano za turizam,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učestvuje u izradi mjesečnih, polugodišnjih i godišnjih analiza finansiranih projekata,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prati, održava i ažurira rad i informacije web stranice TZ TK,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komunicira i upravlja informisanjem javnosti putem socijalnih i društvenih mreža,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predlaže i učestvuje u izradi grafičkih rješenja web stranice i profila TZ TK na društvenim mrežama,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pomaže u organizaciji i oglašavanju manifestacija i sajmova na kojima učešće uzima TZ TK,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ažurira statističe i analitičke podatke radi objave putem socijalnih mreža i web stranice,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obavlja druge poslove po naredbi rukovodioca.</w:t>
      </w:r>
    </w:p>
    <w:p w:rsidR="009323F8" w:rsidRDefault="009323F8" w:rsidP="009323F8">
      <w:r w:rsidRPr="009323F8">
        <w:rPr>
          <w:b/>
        </w:rPr>
        <w:t>Mjesto rada:</w:t>
      </w:r>
      <w:r>
        <w:t xml:space="preserve"> </w:t>
      </w:r>
      <w:r w:rsidR="00CE6328">
        <w:t>Turi</w:t>
      </w:r>
      <w:r>
        <w:t>s</w:t>
      </w:r>
      <w:r w:rsidR="00CE6328">
        <w:t>t</w:t>
      </w:r>
      <w:r>
        <w:t>ička zajednica Tuzlanskog kantona, Tuzla, Muftije ef. Kurta br.1.</w:t>
      </w:r>
    </w:p>
    <w:p w:rsidR="009323F8" w:rsidRDefault="009323F8" w:rsidP="009323F8">
      <w:r w:rsidRPr="009323F8">
        <w:rPr>
          <w:b/>
        </w:rPr>
        <w:t>Radno vrijeme:</w:t>
      </w:r>
      <w:r>
        <w:t xml:space="preserve"> puno radno vrijeme 40 (četerdeset) sati sedmično</w:t>
      </w:r>
    </w:p>
    <w:p w:rsidR="009323F8" w:rsidRDefault="009323F8" w:rsidP="009323F8"/>
    <w:p w:rsidR="009323F8" w:rsidRPr="00016F5B" w:rsidRDefault="00016F5B" w:rsidP="009323F8">
      <w:pPr>
        <w:rPr>
          <w:b/>
        </w:rPr>
      </w:pPr>
      <w:r>
        <w:rPr>
          <w:b/>
        </w:rPr>
        <w:t>Potrebna dokumentacija:</w:t>
      </w:r>
    </w:p>
    <w:p w:rsidR="009323F8" w:rsidRDefault="009323F8" w:rsidP="009323F8">
      <w:r>
        <w:t>- Prijava na javni oglas svojeručno potpisana</w:t>
      </w:r>
    </w:p>
    <w:p w:rsidR="00016F5B" w:rsidRDefault="00016F5B" w:rsidP="009323F8">
      <w:r>
        <w:t>- Kratka biografija</w:t>
      </w:r>
    </w:p>
    <w:p w:rsidR="00016F5B" w:rsidRDefault="00016F5B" w:rsidP="009323F8">
      <w:r>
        <w:t>- Uvjerenje o državljanstvu ( datum iizdavanja ne stariji od 6 mjeseci od dana objavljivanja Javnog oglas),</w:t>
      </w:r>
    </w:p>
    <w:p w:rsidR="00016F5B" w:rsidRDefault="00016F5B" w:rsidP="009323F8">
      <w:r>
        <w:t>- Izvod iz matične knjige rođenih,</w:t>
      </w:r>
    </w:p>
    <w:p w:rsidR="00016F5B" w:rsidRDefault="00016F5B" w:rsidP="009323F8">
      <w:r>
        <w:t>- Diploma o stečenoj stručnoj spremi</w:t>
      </w:r>
    </w:p>
    <w:p w:rsidR="00016F5B" w:rsidRDefault="00016F5B" w:rsidP="00016F5B">
      <w:r>
        <w:t xml:space="preserve">- Dokaz o radnom iskustvu  </w:t>
      </w:r>
      <w:r w:rsidRPr="00E1391D">
        <w:t>u struci</w:t>
      </w:r>
      <w:r>
        <w:t xml:space="preserve"> nakon sticanja stručne spreme / Uvjerenje/potvrda poslodavca o radnom iskustvu obavezno treba da sadrži ime i prezime, stručnu spremu i vremenski period obavljanja istog.</w:t>
      </w:r>
    </w:p>
    <w:p w:rsidR="00016F5B" w:rsidRDefault="00016F5B" w:rsidP="00016F5B">
      <w:r>
        <w:t>- Potvrda o poznavanju rada na računaru,</w:t>
      </w:r>
    </w:p>
    <w:p w:rsidR="00016F5B" w:rsidRPr="00E1391D" w:rsidRDefault="00016F5B" w:rsidP="00016F5B">
      <w:r>
        <w:t>- Potvrda o poznavanju jednog starnog jezika</w:t>
      </w:r>
    </w:p>
    <w:p w:rsidR="00E4006B" w:rsidRPr="00DA3A13" w:rsidRDefault="00E4006B" w:rsidP="00E4006B">
      <w:pPr>
        <w:pStyle w:val="ListParagraph"/>
        <w:rPr>
          <w:rFonts w:ascii="Times New Roman" w:hAnsi="Times New Roman"/>
        </w:rPr>
      </w:pPr>
    </w:p>
    <w:p w:rsidR="00E4006B" w:rsidRDefault="00E4006B" w:rsidP="00E4006B">
      <w:pPr>
        <w:ind w:left="284"/>
        <w:jc w:val="both"/>
      </w:pPr>
    </w:p>
    <w:p w:rsidR="00016F5B" w:rsidRDefault="00016F5B" w:rsidP="00E4006B">
      <w:pPr>
        <w:ind w:left="284"/>
        <w:jc w:val="both"/>
      </w:pPr>
    </w:p>
    <w:p w:rsidR="00016F5B" w:rsidRDefault="00016F5B" w:rsidP="00E4006B">
      <w:pPr>
        <w:ind w:left="284"/>
        <w:jc w:val="both"/>
      </w:pPr>
    </w:p>
    <w:p w:rsidR="00016F5B" w:rsidRDefault="00016F5B" w:rsidP="00E4006B">
      <w:pPr>
        <w:ind w:left="284"/>
        <w:jc w:val="both"/>
      </w:pPr>
    </w:p>
    <w:p w:rsidR="00016F5B" w:rsidRDefault="00016F5B" w:rsidP="001D7D8F">
      <w:pPr>
        <w:ind w:left="284"/>
        <w:jc w:val="center"/>
        <w:rPr>
          <w:b/>
        </w:rPr>
      </w:pPr>
      <w:r w:rsidRPr="00016F5B">
        <w:rPr>
          <w:b/>
        </w:rPr>
        <w:lastRenderedPageBreak/>
        <w:t>III.</w:t>
      </w:r>
    </w:p>
    <w:p w:rsidR="00016F5B" w:rsidRPr="001D7D8F" w:rsidRDefault="00016F5B" w:rsidP="001D7D8F">
      <w:pPr>
        <w:jc w:val="both"/>
      </w:pPr>
      <w:r w:rsidRPr="001D7D8F">
        <w:t>Kandidati su dužni uz svojeručno potpisanu prijavu priložiti naprijedn traženu dokumentacij</w:t>
      </w:r>
      <w:r w:rsidR="001D7D8F" w:rsidRPr="001D7D8F">
        <w:t>u u originalu ili ovjerenoj kopiji.</w:t>
      </w:r>
    </w:p>
    <w:p w:rsidR="001D7D8F" w:rsidRDefault="001D7D8F" w:rsidP="00016F5B">
      <w:pPr>
        <w:rPr>
          <w:b/>
        </w:rPr>
      </w:pPr>
    </w:p>
    <w:p w:rsidR="001D7D8F" w:rsidRDefault="001D7D8F" w:rsidP="001D7D8F">
      <w:pPr>
        <w:jc w:val="center"/>
        <w:rPr>
          <w:b/>
        </w:rPr>
      </w:pPr>
      <w:r>
        <w:rPr>
          <w:b/>
        </w:rPr>
        <w:t>IV.</w:t>
      </w:r>
    </w:p>
    <w:p w:rsidR="001D7D8F" w:rsidRPr="001D7D8F" w:rsidRDefault="001D7D8F" w:rsidP="001D7D8F">
      <w:pPr>
        <w:jc w:val="both"/>
      </w:pPr>
      <w:r w:rsidRPr="001D7D8F">
        <w:t>Kandidati čija je dokumentacija uredna, potuna i blagovremena i koji ispunjavaju uslove iz Javnog oglasa bit če obaviješteni putem e-maila ( izuzetno putem pošte, ukoliko kandidat nema e-mail adresu) o datumu i vremenu održavanja pismenog testiranja i intervjua.</w:t>
      </w:r>
    </w:p>
    <w:p w:rsidR="001D7D8F" w:rsidRDefault="001D7D8F" w:rsidP="00016F5B">
      <w:pPr>
        <w:rPr>
          <w:b/>
        </w:rPr>
      </w:pPr>
    </w:p>
    <w:p w:rsidR="001D7D8F" w:rsidRDefault="001D7D8F" w:rsidP="001D7D8F">
      <w:pPr>
        <w:jc w:val="center"/>
        <w:rPr>
          <w:b/>
        </w:rPr>
      </w:pPr>
      <w:r>
        <w:rPr>
          <w:b/>
        </w:rPr>
        <w:t>V.</w:t>
      </w:r>
    </w:p>
    <w:p w:rsidR="001D7D8F" w:rsidRPr="001D7D8F" w:rsidRDefault="001D7D8F" w:rsidP="001D7D8F">
      <w:pPr>
        <w:jc w:val="both"/>
      </w:pPr>
      <w:r w:rsidRPr="001D7D8F">
        <w:t>Obavij</w:t>
      </w:r>
      <w:r w:rsidR="00276661">
        <w:t>e</w:t>
      </w:r>
      <w:r w:rsidRPr="001D7D8F">
        <w:t xml:space="preserve">st o vremenu i </w:t>
      </w:r>
      <w:r w:rsidR="00276661">
        <w:t>m</w:t>
      </w:r>
      <w:r w:rsidRPr="001D7D8F">
        <w:t>jestu održavanja procesa izbora biće objavljena na web stranici poslodavca.</w:t>
      </w:r>
    </w:p>
    <w:p w:rsidR="001D7D8F" w:rsidRPr="001D7D8F" w:rsidRDefault="001D7D8F" w:rsidP="001D7D8F">
      <w:pPr>
        <w:jc w:val="both"/>
      </w:pPr>
      <w:r w:rsidRPr="001D7D8F">
        <w:t>Ako uredno obaviješteni kandidat ne pristupi polaganju pismenog ili usmenog dijela ispita, smatrat će se da je odustao od učešća u oglasnoj proceduri.</w:t>
      </w:r>
    </w:p>
    <w:p w:rsidR="001D7D8F" w:rsidRPr="001D7D8F" w:rsidRDefault="001D7D8F" w:rsidP="00016F5B"/>
    <w:p w:rsidR="001D7D8F" w:rsidRPr="001D7D8F" w:rsidRDefault="001D7D8F" w:rsidP="001D7D8F">
      <w:pPr>
        <w:jc w:val="center"/>
        <w:rPr>
          <w:b/>
        </w:rPr>
      </w:pPr>
      <w:r>
        <w:rPr>
          <w:b/>
        </w:rPr>
        <w:t>VI.</w:t>
      </w:r>
    </w:p>
    <w:p w:rsidR="001D7D8F" w:rsidRPr="001D7D8F" w:rsidRDefault="001D7D8F" w:rsidP="00016F5B">
      <w:r w:rsidRPr="001D7D8F">
        <w:t>Kontakt telefon osobe zadužene za davanje dodatni informacija i objašnjenja, 035 228 800.</w:t>
      </w:r>
    </w:p>
    <w:p w:rsidR="001D7D8F" w:rsidRPr="001D7D8F" w:rsidRDefault="001D7D8F" w:rsidP="00016F5B"/>
    <w:p w:rsidR="001D7D8F" w:rsidRPr="008F2011" w:rsidRDefault="001D7D8F" w:rsidP="008F2011">
      <w:pPr>
        <w:jc w:val="center"/>
        <w:rPr>
          <w:b/>
        </w:rPr>
      </w:pPr>
      <w:r w:rsidRPr="00326A75">
        <w:rPr>
          <w:b/>
        </w:rPr>
        <w:t>VII.</w:t>
      </w:r>
    </w:p>
    <w:p w:rsidR="00326A75" w:rsidRDefault="001D7D8F" w:rsidP="00016F5B">
      <w:pPr>
        <w:jc w:val="both"/>
      </w:pPr>
      <w:r>
        <w:t>Rok za</w:t>
      </w:r>
      <w:r w:rsidR="003C793E">
        <w:t xml:space="preserve"> podnošenje prijava je 8 (osam</w:t>
      </w:r>
      <w:r>
        <w:t xml:space="preserve">) dana od </w:t>
      </w:r>
      <w:r w:rsidR="003C793E">
        <w:t>njegove poslednje objave.</w:t>
      </w:r>
      <w:r w:rsidR="00975154">
        <w:t xml:space="preserve"> Tekst Javnog oglasa bit će objavljen </w:t>
      </w:r>
      <w:r>
        <w:t>u dnevn</w:t>
      </w:r>
      <w:r w:rsidR="00975154">
        <w:t xml:space="preserve">im novinama, </w:t>
      </w:r>
      <w:r>
        <w:t xml:space="preserve">na internet stranici Javne ustanove „Služba za zapošljavanje Tuzlanskog kantona“, internet stranici </w:t>
      </w:r>
      <w:r w:rsidR="00326A75">
        <w:t>Turi</w:t>
      </w:r>
      <w:r>
        <w:t>s</w:t>
      </w:r>
      <w:r w:rsidR="00326A75">
        <w:t>t</w:t>
      </w:r>
      <w:r>
        <w:t>ičke zajednice Tuzlanskog kantona</w:t>
      </w:r>
      <w:r w:rsidR="00326A75">
        <w:t xml:space="preserve">. </w:t>
      </w:r>
    </w:p>
    <w:p w:rsidR="00975154" w:rsidRDefault="00975154" w:rsidP="00016F5B">
      <w:pPr>
        <w:jc w:val="both"/>
      </w:pPr>
    </w:p>
    <w:p w:rsidR="00326A75" w:rsidRPr="008F2011" w:rsidRDefault="00326A75" w:rsidP="00016F5B">
      <w:pPr>
        <w:jc w:val="both"/>
        <w:rPr>
          <w:b/>
        </w:rPr>
      </w:pPr>
      <w:r w:rsidRPr="008F2011">
        <w:rPr>
          <w:b/>
        </w:rPr>
        <w:t>Način podnošenja prijave:</w:t>
      </w:r>
    </w:p>
    <w:p w:rsidR="00326A75" w:rsidRDefault="00326A75" w:rsidP="00016F5B">
      <w:pPr>
        <w:jc w:val="both"/>
      </w:pPr>
    </w:p>
    <w:p w:rsidR="00546F5C" w:rsidRDefault="00326A75" w:rsidP="00326A75">
      <w:pPr>
        <w:jc w:val="both"/>
      </w:pPr>
      <w:r>
        <w:t>Prijave sa potrebnom dokumentacijom dostavlaju se lično ili preporučenom poštom, u zatvorenoj koverti na adresu:</w:t>
      </w:r>
    </w:p>
    <w:p w:rsidR="00546F5C" w:rsidRPr="005930A4" w:rsidRDefault="00546F5C" w:rsidP="00546F5C">
      <w:pPr>
        <w:jc w:val="both"/>
        <w:rPr>
          <w:rFonts w:eastAsia="Calibri"/>
          <w:lang w:val="bs-Latn-BA" w:eastAsia="en-US"/>
        </w:rPr>
      </w:pPr>
    </w:p>
    <w:p w:rsidR="00546F5C" w:rsidRPr="008F2011" w:rsidRDefault="00546F5C" w:rsidP="00546F5C">
      <w:pPr>
        <w:jc w:val="center"/>
        <w:rPr>
          <w:rFonts w:eastAsia="Calibri"/>
          <w:b/>
          <w:lang w:val="bs-Latn-BA" w:eastAsia="en-US"/>
        </w:rPr>
      </w:pPr>
      <w:r w:rsidRPr="008F2011">
        <w:rPr>
          <w:rFonts w:eastAsia="Calibri"/>
          <w:b/>
          <w:lang w:val="bs-Latn-BA" w:eastAsia="en-US"/>
        </w:rPr>
        <w:t>TUZLANSKI KANTON</w:t>
      </w:r>
    </w:p>
    <w:p w:rsidR="00546F5C" w:rsidRPr="008F2011" w:rsidRDefault="00546F5C" w:rsidP="00546F5C">
      <w:pPr>
        <w:jc w:val="center"/>
        <w:rPr>
          <w:b/>
        </w:rPr>
      </w:pPr>
      <w:r w:rsidRPr="008F2011">
        <w:rPr>
          <w:b/>
        </w:rPr>
        <w:t>Turistička zajednica Tuzlanskog kantona</w:t>
      </w:r>
    </w:p>
    <w:p w:rsidR="00546F5C" w:rsidRPr="008F2011" w:rsidRDefault="00546F5C" w:rsidP="00546F5C">
      <w:pPr>
        <w:jc w:val="center"/>
        <w:rPr>
          <w:b/>
        </w:rPr>
      </w:pPr>
      <w:r w:rsidRPr="008F2011">
        <w:rPr>
          <w:b/>
        </w:rPr>
        <w:t>ul. Muftije ef. Kurta br 1</w:t>
      </w:r>
    </w:p>
    <w:p w:rsidR="00326A75" w:rsidRPr="008F2011" w:rsidRDefault="00546F5C" w:rsidP="00546F5C">
      <w:pPr>
        <w:jc w:val="center"/>
        <w:rPr>
          <w:rFonts w:eastAsia="Calibri"/>
          <w:b/>
          <w:lang w:val="bs-Latn-BA" w:eastAsia="en-US"/>
        </w:rPr>
      </w:pPr>
      <w:r w:rsidRPr="008F2011">
        <w:rPr>
          <w:rFonts w:eastAsia="Calibri"/>
          <w:b/>
          <w:lang w:val="bs-Latn-BA" w:eastAsia="en-US"/>
        </w:rPr>
        <w:t>sa naznakom</w:t>
      </w:r>
    </w:p>
    <w:p w:rsidR="00326A75" w:rsidRDefault="00326A75" w:rsidP="00326A75">
      <w:pPr>
        <w:rPr>
          <w:rFonts w:eastAsia="Calibri"/>
          <w:lang w:val="bs-Latn-BA" w:eastAsia="en-US"/>
        </w:rPr>
      </w:pPr>
    </w:p>
    <w:p w:rsidR="00326A75" w:rsidRDefault="00326A75" w:rsidP="00326A75">
      <w:pPr>
        <w:jc w:val="center"/>
        <w:rPr>
          <w:b/>
        </w:rPr>
      </w:pPr>
      <w:r w:rsidRPr="00326A75">
        <w:rPr>
          <w:rFonts w:eastAsia="Calibri"/>
          <w:b/>
          <w:lang w:val="bs-Latn-BA" w:eastAsia="en-US"/>
        </w:rPr>
        <w:t xml:space="preserve">„ Prijava na Javni oglas za radno mjesto, </w:t>
      </w:r>
      <w:r w:rsidRPr="00326A75">
        <w:rPr>
          <w:b/>
        </w:rPr>
        <w:t>Saradnik za projekte i kreativni marketing – NE OTVARATI“</w:t>
      </w:r>
    </w:p>
    <w:p w:rsidR="00326A75" w:rsidRPr="008F2011" w:rsidRDefault="00326A75" w:rsidP="00326A75">
      <w:pPr>
        <w:jc w:val="center"/>
      </w:pPr>
    </w:p>
    <w:p w:rsidR="00326A75" w:rsidRPr="008F2011" w:rsidRDefault="00326A75" w:rsidP="00326A75">
      <w:pPr>
        <w:rPr>
          <w:b/>
        </w:rPr>
      </w:pPr>
      <w:r w:rsidRPr="008F2011">
        <w:rPr>
          <w:b/>
        </w:rPr>
        <w:t>- Na koverti naznačiti ime i prezime podnosioca prijave.</w:t>
      </w:r>
    </w:p>
    <w:p w:rsidR="00326A75" w:rsidRDefault="00326A75" w:rsidP="00326A75">
      <w:pPr>
        <w:rPr>
          <w:b/>
        </w:rPr>
      </w:pPr>
    </w:p>
    <w:p w:rsidR="00326A75" w:rsidRDefault="00326A75" w:rsidP="008F2011">
      <w:pPr>
        <w:jc w:val="center"/>
        <w:rPr>
          <w:b/>
        </w:rPr>
      </w:pPr>
      <w:r>
        <w:rPr>
          <w:b/>
        </w:rPr>
        <w:t>VIII.</w:t>
      </w:r>
    </w:p>
    <w:p w:rsidR="00326A75" w:rsidRDefault="00326A75" w:rsidP="00326A75">
      <w:pPr>
        <w:rPr>
          <w:b/>
        </w:rPr>
      </w:pPr>
      <w:r>
        <w:rPr>
          <w:b/>
        </w:rPr>
        <w:t>Obavještenje za kandidate:</w:t>
      </w:r>
    </w:p>
    <w:p w:rsidR="00326A75" w:rsidRDefault="00326A75" w:rsidP="00326A75">
      <w:pPr>
        <w:rPr>
          <w:b/>
        </w:rPr>
      </w:pPr>
    </w:p>
    <w:p w:rsidR="008F2011" w:rsidRDefault="004B7530" w:rsidP="00D21FA5">
      <w:pPr>
        <w:jc w:val="both"/>
      </w:pPr>
      <w:r>
        <w:t>L</w:t>
      </w:r>
      <w:r w:rsidR="00D21FA5" w:rsidRPr="00D21FA5">
        <w:t>istu propisa i literature iz oblasti iz koje će se polagati pismeni i usmeni ispit, kandidat m</w:t>
      </w:r>
      <w:r>
        <w:t>ože preuzeti na web stranici Tu</w:t>
      </w:r>
      <w:r w:rsidR="00D21FA5" w:rsidRPr="00D21FA5">
        <w:t>r</w:t>
      </w:r>
      <w:r>
        <w:t>i</w:t>
      </w:r>
      <w:r w:rsidR="00D21FA5" w:rsidRPr="00D21FA5">
        <w:t>s</w:t>
      </w:r>
      <w:r>
        <w:t>t</w:t>
      </w:r>
      <w:r w:rsidR="00D21FA5" w:rsidRPr="00D21FA5">
        <w:t>ičke zajednice Tuzlanskog kantona</w:t>
      </w:r>
      <w:r w:rsidR="00D21FA5">
        <w:t xml:space="preserve"> </w:t>
      </w:r>
      <w:hyperlink r:id="rId9" w:history="1">
        <w:r w:rsidR="00D21FA5" w:rsidRPr="00353CDC">
          <w:rPr>
            <w:rStyle w:val="Hyperlink"/>
          </w:rPr>
          <w:t>www.tourism-tk.ba</w:t>
        </w:r>
      </w:hyperlink>
      <w:r w:rsidR="00D21FA5">
        <w:t xml:space="preserve"> . Također </w:t>
      </w:r>
      <w:r>
        <w:t>kandidat može u prostorijama Tu</w:t>
      </w:r>
      <w:r w:rsidR="00D21FA5">
        <w:t>r</w:t>
      </w:r>
      <w:r>
        <w:t>i</w:t>
      </w:r>
      <w:r w:rsidR="00D21FA5">
        <w:t>s</w:t>
      </w:r>
      <w:r>
        <w:t>t</w:t>
      </w:r>
      <w:r w:rsidR="00D21FA5">
        <w:t xml:space="preserve">ičke zajednice Tuzlanskog kantona na adresi Ul. Muftije ef. Kurta br.1. preuzeti </w:t>
      </w:r>
      <w:r w:rsidR="008F2011">
        <w:t xml:space="preserve"> listu propisa i literature iz oblasti iz koje će se polagati pismeni i usmeni ispit.</w:t>
      </w:r>
    </w:p>
    <w:p w:rsidR="00D91261" w:rsidRDefault="00D91261" w:rsidP="00D21FA5">
      <w:pPr>
        <w:jc w:val="both"/>
      </w:pPr>
    </w:p>
    <w:p w:rsidR="00D91261" w:rsidRDefault="00D91261" w:rsidP="00D21FA5">
      <w:pPr>
        <w:jc w:val="both"/>
      </w:pPr>
    </w:p>
    <w:p w:rsidR="008F2011" w:rsidRDefault="008F2011" w:rsidP="00D21FA5">
      <w:pPr>
        <w:jc w:val="both"/>
      </w:pPr>
    </w:p>
    <w:p w:rsidR="008F2011" w:rsidRPr="008F2011" w:rsidRDefault="008F2011" w:rsidP="00D21FA5">
      <w:pPr>
        <w:jc w:val="both"/>
        <w:rPr>
          <w:b/>
        </w:rPr>
      </w:pPr>
      <w:r w:rsidRPr="008F2011">
        <w:rPr>
          <w:b/>
        </w:rPr>
        <w:lastRenderedPageBreak/>
        <w:t>Napomena:</w:t>
      </w:r>
    </w:p>
    <w:p w:rsidR="008F2011" w:rsidRDefault="008F2011" w:rsidP="00D21FA5">
      <w:pPr>
        <w:jc w:val="both"/>
      </w:pPr>
    </w:p>
    <w:p w:rsidR="008F2011" w:rsidRDefault="008F2011" w:rsidP="008F2011">
      <w:pPr>
        <w:jc w:val="both"/>
      </w:pPr>
      <w:r>
        <w:t>Kandidati čija je dokumantacija neuredna, nepotpuna ili neblagovremena bit će pismenim putem obaviješteni sa navođenjem razloga zašto pristigla prijava nije ispravna, uz mogućnost uvida u dostavljenu dokumentaciju u roku od 3 (tri) dana od dana prijema obavijeti.</w:t>
      </w:r>
    </w:p>
    <w:p w:rsidR="008F2011" w:rsidRDefault="008F2011" w:rsidP="008F2011">
      <w:pPr>
        <w:jc w:val="both"/>
      </w:pPr>
    </w:p>
    <w:p w:rsidR="008F2011" w:rsidRDefault="008F2011" w:rsidP="008F2011">
      <w:pPr>
        <w:jc w:val="both"/>
      </w:pPr>
      <w:r>
        <w:t>Dostavljena dokumentacija neće se vraćati kandidatima</w:t>
      </w:r>
    </w:p>
    <w:p w:rsidR="008F2011" w:rsidRDefault="008F2011" w:rsidP="008F2011">
      <w:pPr>
        <w:jc w:val="both"/>
      </w:pPr>
    </w:p>
    <w:p w:rsidR="008F2011" w:rsidRDefault="008F2011" w:rsidP="008F2011">
      <w:pPr>
        <w:jc w:val="both"/>
      </w:pPr>
      <w:r>
        <w:t>Izabrani kandidat je dužan prije potpisivanja ugovora o radu dostaviti ljekarsko uvjerenje o zdravstvenoj sposobnosti za obavljanje poslova radnog mejsta za koje se prijavljuje.</w:t>
      </w:r>
    </w:p>
    <w:p w:rsidR="00546F5C" w:rsidRPr="00D21FA5" w:rsidRDefault="00546F5C" w:rsidP="00546F5C">
      <w:pPr>
        <w:rPr>
          <w:i/>
          <w:sz w:val="22"/>
          <w:szCs w:val="22"/>
        </w:rPr>
      </w:pPr>
    </w:p>
    <w:p w:rsidR="00546F5C" w:rsidRDefault="00546F5C" w:rsidP="00546F5C">
      <w:pPr>
        <w:rPr>
          <w:i/>
          <w:sz w:val="22"/>
          <w:szCs w:val="22"/>
        </w:rPr>
      </w:pPr>
    </w:p>
    <w:p w:rsidR="00546F5C" w:rsidRPr="00A01732" w:rsidRDefault="00FE0ECA" w:rsidP="00546F5C">
      <w:pPr>
        <w:rPr>
          <w:rStyle w:val="Strong"/>
          <w:b w:val="0"/>
          <w:color w:val="000000"/>
          <w:shd w:val="clear" w:color="auto" w:fill="FFFFFF"/>
        </w:rPr>
      </w:pPr>
      <w:r>
        <w:rPr>
          <w:rStyle w:val="Strong"/>
          <w:b w:val="0"/>
          <w:color w:val="000000"/>
          <w:shd w:val="clear" w:color="auto" w:fill="FFFFFF"/>
        </w:rPr>
        <w:t>TV TzTK Broj 02-345-7</w:t>
      </w:r>
      <w:r w:rsidR="00A01732" w:rsidRPr="00A01732">
        <w:rPr>
          <w:rStyle w:val="Strong"/>
          <w:b w:val="0"/>
          <w:color w:val="000000"/>
          <w:shd w:val="clear" w:color="auto" w:fill="FFFFFF"/>
        </w:rPr>
        <w:t>/26</w:t>
      </w:r>
    </w:p>
    <w:p w:rsidR="00A01732" w:rsidRPr="00A01732" w:rsidRDefault="00FE0ECA" w:rsidP="00546F5C">
      <w:pPr>
        <w:rPr>
          <w:rStyle w:val="Strong"/>
          <w:b w:val="0"/>
          <w:color w:val="000000"/>
          <w:shd w:val="clear" w:color="auto" w:fill="FFFFFF"/>
        </w:rPr>
      </w:pPr>
      <w:r>
        <w:rPr>
          <w:rStyle w:val="Strong"/>
          <w:b w:val="0"/>
          <w:color w:val="000000"/>
          <w:shd w:val="clear" w:color="auto" w:fill="FFFFFF"/>
        </w:rPr>
        <w:t>Tuzla 01.07</w:t>
      </w:r>
      <w:r w:rsidR="00A01732" w:rsidRPr="00A01732">
        <w:rPr>
          <w:rStyle w:val="Strong"/>
          <w:b w:val="0"/>
          <w:color w:val="000000"/>
          <w:shd w:val="clear" w:color="auto" w:fill="FFFFFF"/>
        </w:rPr>
        <w:t>.2026 godine.</w:t>
      </w:r>
    </w:p>
    <w:p w:rsidR="00126533" w:rsidRPr="008F2011" w:rsidRDefault="008F2011" w:rsidP="00AA28D4">
      <w:pPr>
        <w:jc w:val="both"/>
        <w:rPr>
          <w:b/>
        </w:rPr>
      </w:pPr>
      <w:r>
        <w:t xml:space="preserve">                                                                           </w:t>
      </w:r>
      <w:r w:rsidRPr="008F2011">
        <w:rPr>
          <w:b/>
        </w:rPr>
        <w:t>Turistička zajednica Tuzlanskog kantona</w:t>
      </w:r>
    </w:p>
    <w:p w:rsidR="00FA09F5" w:rsidRDefault="00FA09F5" w:rsidP="00FA09F5">
      <w:pPr>
        <w:pStyle w:val="NoSpacing"/>
        <w:rPr>
          <w:b/>
        </w:rPr>
      </w:pPr>
      <w:r>
        <w:t xml:space="preserve">                                                              </w:t>
      </w:r>
      <w:r w:rsidR="00016A6B">
        <w:t xml:space="preserve">                      </w:t>
      </w:r>
      <w:r>
        <w:t xml:space="preserve"> </w:t>
      </w:r>
      <w:r>
        <w:rPr>
          <w:b/>
        </w:rPr>
        <w:t xml:space="preserve">Predsjednik turističkog vijeća </w:t>
      </w:r>
    </w:p>
    <w:p w:rsidR="00FA09F5" w:rsidRDefault="00FA09F5" w:rsidP="00FA09F5">
      <w:pPr>
        <w:pStyle w:val="NoSpacing"/>
        <w:rPr>
          <w:b/>
        </w:rPr>
      </w:pPr>
      <w:r>
        <w:rPr>
          <w:b/>
        </w:rPr>
        <w:t xml:space="preserve">                                                            </w:t>
      </w:r>
      <w:r w:rsidR="00AD2D67">
        <w:rPr>
          <w:b/>
        </w:rPr>
        <w:t xml:space="preserve">                        </w:t>
      </w:r>
      <w:r>
        <w:rPr>
          <w:b/>
        </w:rPr>
        <w:t xml:space="preserve"> __________________________</w:t>
      </w:r>
    </w:p>
    <w:p w:rsidR="00887AD5" w:rsidRDefault="00FA09F5" w:rsidP="00FA09F5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</w:t>
      </w:r>
      <w:r w:rsidR="00AD2D67">
        <w:rPr>
          <w:b/>
        </w:rPr>
        <w:t xml:space="preserve">               </w:t>
      </w:r>
      <w:r w:rsidR="008F2011">
        <w:rPr>
          <w:b/>
        </w:rPr>
        <w:t xml:space="preserve">     </w:t>
      </w:r>
      <w:r w:rsidR="00AD2D67">
        <w:rPr>
          <w:b/>
        </w:rPr>
        <w:t xml:space="preserve"> </w:t>
      </w:r>
      <w:r w:rsidR="008F2011">
        <w:rPr>
          <w:b/>
        </w:rPr>
        <w:t>Almir Žilić, dipl. ecc</w:t>
      </w:r>
    </w:p>
    <w:p w:rsidR="00887AD5" w:rsidRDefault="00887AD5" w:rsidP="00FA09F5">
      <w:pPr>
        <w:pStyle w:val="NoSpacing"/>
        <w:rPr>
          <w:b/>
        </w:rPr>
      </w:pPr>
    </w:p>
    <w:p w:rsidR="00887AD5" w:rsidRDefault="00887AD5" w:rsidP="00FA09F5">
      <w:pPr>
        <w:pStyle w:val="NoSpacing"/>
        <w:rPr>
          <w:b/>
        </w:rPr>
      </w:pPr>
    </w:p>
    <w:p w:rsidR="00367423" w:rsidRPr="00367423" w:rsidRDefault="00367423" w:rsidP="00367423">
      <w:pPr>
        <w:jc w:val="both"/>
      </w:pPr>
    </w:p>
    <w:sectPr w:rsidR="00367423" w:rsidRPr="00367423" w:rsidSect="00BE207A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AC0" w:rsidRDefault="00251AC0" w:rsidP="00441274">
      <w:r>
        <w:separator/>
      </w:r>
    </w:p>
  </w:endnote>
  <w:endnote w:type="continuationSeparator" w:id="0">
    <w:p w:rsidR="00251AC0" w:rsidRDefault="00251AC0" w:rsidP="0044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12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E7A" w:rsidRDefault="00EE2EE3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7A832C6" wp14:editId="7AB09A56">
              <wp:simplePos x="0" y="0"/>
              <wp:positionH relativeFrom="margin">
                <wp:align>right</wp:align>
              </wp:positionH>
              <wp:positionV relativeFrom="paragraph">
                <wp:posOffset>182880</wp:posOffset>
              </wp:positionV>
              <wp:extent cx="5760720" cy="332740"/>
              <wp:effectExtent l="0" t="0" r="0" b="0"/>
              <wp:wrapTight wrapText="bothSides">
                <wp:wrapPolygon edited="0">
                  <wp:start x="71" y="0"/>
                  <wp:lineTo x="71" y="17313"/>
                  <wp:lineTo x="20571" y="19786"/>
                  <wp:lineTo x="20857" y="19786"/>
                  <wp:lineTo x="21286" y="18550"/>
                  <wp:lineTo x="21500" y="12366"/>
                  <wp:lineTo x="21429" y="0"/>
                  <wp:lineTo x="71" y="0"/>
                </wp:wrapPolygon>
              </wp:wrapTight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327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C1E7A">
          <w:fldChar w:fldCharType="begin"/>
        </w:r>
        <w:r w:rsidR="003C1E7A">
          <w:instrText xml:space="preserve"> PAGE   \* MERGEFORMAT </w:instrText>
        </w:r>
        <w:r w:rsidR="003C1E7A">
          <w:fldChar w:fldCharType="separate"/>
        </w:r>
        <w:r w:rsidR="00305800">
          <w:rPr>
            <w:noProof/>
          </w:rPr>
          <w:t>2</w:t>
        </w:r>
        <w:r w:rsidR="003C1E7A">
          <w:rPr>
            <w:noProof/>
          </w:rPr>
          <w:fldChar w:fldCharType="end"/>
        </w:r>
      </w:p>
    </w:sdtContent>
  </w:sdt>
  <w:p w:rsidR="007A6E99" w:rsidRDefault="007A6E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234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9BC" w:rsidRDefault="003C1E7A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305800">
          <w:rPr>
            <w:noProof/>
          </w:rPr>
          <w:t>1</w:t>
        </w:r>
        <w:r>
          <w:fldChar w:fldCharType="end"/>
        </w:r>
      </w:p>
    </w:sdtContent>
  </w:sdt>
  <w:p w:rsidR="00A90CC5" w:rsidRDefault="003C1E7A">
    <w:pPr>
      <w:pStyle w:val="Footer"/>
    </w:pPr>
    <w:r>
      <w:rPr>
        <w:noProof/>
      </w:rPr>
      <w:t xml:space="preserve"> </w:t>
    </w:r>
    <w:r w:rsidR="004249BC" w:rsidRPr="004249BC">
      <w:rPr>
        <w:noProof/>
      </w:rPr>
      <w:drawing>
        <wp:inline distT="0" distB="0" distL="0" distR="0" wp14:anchorId="18A8591E" wp14:editId="0D6F9C48">
          <wp:extent cx="5783580" cy="331988"/>
          <wp:effectExtent l="0" t="0" r="0" b="0"/>
          <wp:docPr id="8" name="Picture 8" descr="C:\Users\Korisnik\Desktop\NOVI MEMORANDUM\footer već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NOVI MEMORANDUM\footer već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805" cy="33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AC0" w:rsidRDefault="00251AC0" w:rsidP="00441274">
      <w:r>
        <w:separator/>
      </w:r>
    </w:p>
  </w:footnote>
  <w:footnote w:type="continuationSeparator" w:id="0">
    <w:p w:rsidR="00251AC0" w:rsidRDefault="00251AC0" w:rsidP="00441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A4" w:rsidRDefault="00C72243">
    <w:pPr>
      <w:pStyle w:val="Header"/>
    </w:pPr>
    <w:r w:rsidRPr="00C72243">
      <w:rPr>
        <w:noProof/>
      </w:rPr>
      <w:drawing>
        <wp:inline distT="0" distB="0" distL="0" distR="0">
          <wp:extent cx="2019300" cy="1009650"/>
          <wp:effectExtent l="0" t="0" r="0" b="0"/>
          <wp:docPr id="16" name="Picture 16" descr="C:\Users\Korisnik\Desktop\memorand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Korisnik\Desktop\memorand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17DA"/>
    <w:multiLevelType w:val="hybridMultilevel"/>
    <w:tmpl w:val="6BB0B98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A690A77"/>
    <w:multiLevelType w:val="hybridMultilevel"/>
    <w:tmpl w:val="55F4C72A"/>
    <w:lvl w:ilvl="0" w:tplc="F6780A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05F63"/>
    <w:multiLevelType w:val="hybridMultilevel"/>
    <w:tmpl w:val="F91AE09C"/>
    <w:lvl w:ilvl="0" w:tplc="C7FE12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EA3392"/>
    <w:multiLevelType w:val="hybridMultilevel"/>
    <w:tmpl w:val="4DB233A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9A6039"/>
    <w:multiLevelType w:val="hybridMultilevel"/>
    <w:tmpl w:val="8A8C9A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8B7CCE"/>
    <w:multiLevelType w:val="hybridMultilevel"/>
    <w:tmpl w:val="F15CDAF0"/>
    <w:lvl w:ilvl="0" w:tplc="01AEE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B0F87"/>
    <w:multiLevelType w:val="hybridMultilevel"/>
    <w:tmpl w:val="ABC40BC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74F6D88"/>
    <w:multiLevelType w:val="hybridMultilevel"/>
    <w:tmpl w:val="AF3C1A0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8CE48A8"/>
    <w:multiLevelType w:val="hybridMultilevel"/>
    <w:tmpl w:val="6416349E"/>
    <w:lvl w:ilvl="0" w:tplc="A4C0030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6780A7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D13176F"/>
    <w:multiLevelType w:val="hybridMultilevel"/>
    <w:tmpl w:val="51E08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92263"/>
    <w:multiLevelType w:val="hybridMultilevel"/>
    <w:tmpl w:val="E914302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79FA"/>
    <w:multiLevelType w:val="hybridMultilevel"/>
    <w:tmpl w:val="7298B58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47B100B"/>
    <w:multiLevelType w:val="hybridMultilevel"/>
    <w:tmpl w:val="4DF4E048"/>
    <w:lvl w:ilvl="0" w:tplc="C7FE12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BD70B5"/>
    <w:multiLevelType w:val="hybridMultilevel"/>
    <w:tmpl w:val="2BB2BCE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8D03042"/>
    <w:multiLevelType w:val="hybridMultilevel"/>
    <w:tmpl w:val="3AAEA4D4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39832792"/>
    <w:multiLevelType w:val="hybridMultilevel"/>
    <w:tmpl w:val="4FA498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353B2"/>
    <w:multiLevelType w:val="hybridMultilevel"/>
    <w:tmpl w:val="1450C904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3C7E752B"/>
    <w:multiLevelType w:val="hybridMultilevel"/>
    <w:tmpl w:val="1CA4FFEC"/>
    <w:lvl w:ilvl="0" w:tplc="5C12A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E4F1B8B"/>
    <w:multiLevelType w:val="hybridMultilevel"/>
    <w:tmpl w:val="E16202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23556"/>
    <w:multiLevelType w:val="hybridMultilevel"/>
    <w:tmpl w:val="D088882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2904FC0"/>
    <w:multiLevelType w:val="hybridMultilevel"/>
    <w:tmpl w:val="E1565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B4686"/>
    <w:multiLevelType w:val="hybridMultilevel"/>
    <w:tmpl w:val="75D031E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43FE3831"/>
    <w:multiLevelType w:val="hybridMultilevel"/>
    <w:tmpl w:val="3FCCF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D5094"/>
    <w:multiLevelType w:val="hybridMultilevel"/>
    <w:tmpl w:val="271E1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02090"/>
    <w:multiLevelType w:val="hybridMultilevel"/>
    <w:tmpl w:val="ED36DA5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36D8B"/>
    <w:multiLevelType w:val="hybridMultilevel"/>
    <w:tmpl w:val="9C3C2AD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51810BB7"/>
    <w:multiLevelType w:val="hybridMultilevel"/>
    <w:tmpl w:val="BBCCF40A"/>
    <w:lvl w:ilvl="0" w:tplc="C8BC8B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2E26DCC"/>
    <w:multiLevelType w:val="hybridMultilevel"/>
    <w:tmpl w:val="F8FEBC66"/>
    <w:lvl w:ilvl="0" w:tplc="7B7846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2727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35936"/>
    <w:multiLevelType w:val="hybridMultilevel"/>
    <w:tmpl w:val="73ACE9E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55957B07"/>
    <w:multiLevelType w:val="hybridMultilevel"/>
    <w:tmpl w:val="3A620A6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566E7D3E"/>
    <w:multiLevelType w:val="hybridMultilevel"/>
    <w:tmpl w:val="74EAD2B6"/>
    <w:lvl w:ilvl="0" w:tplc="0D6AECD6">
      <w:start w:val="35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BD004B3"/>
    <w:multiLevelType w:val="hybridMultilevel"/>
    <w:tmpl w:val="A9B88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8344C"/>
    <w:multiLevelType w:val="hybridMultilevel"/>
    <w:tmpl w:val="2A6E2B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907B9D"/>
    <w:multiLevelType w:val="hybridMultilevel"/>
    <w:tmpl w:val="FF061B9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0C12932"/>
    <w:multiLevelType w:val="hybridMultilevel"/>
    <w:tmpl w:val="28907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EB507F"/>
    <w:multiLevelType w:val="hybridMultilevel"/>
    <w:tmpl w:val="E03AB8C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>
    <w:nsid w:val="6619128B"/>
    <w:multiLevelType w:val="hybridMultilevel"/>
    <w:tmpl w:val="7FCC2C70"/>
    <w:lvl w:ilvl="0" w:tplc="CEE6D4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CF00E9B"/>
    <w:multiLevelType w:val="hybridMultilevel"/>
    <w:tmpl w:val="E5160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14549"/>
    <w:multiLevelType w:val="hybridMultilevel"/>
    <w:tmpl w:val="661E2AA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>
    <w:nsid w:val="73317234"/>
    <w:multiLevelType w:val="hybridMultilevel"/>
    <w:tmpl w:val="133E88F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F2DA2"/>
    <w:multiLevelType w:val="hybridMultilevel"/>
    <w:tmpl w:val="3B464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5A3186"/>
    <w:multiLevelType w:val="hybridMultilevel"/>
    <w:tmpl w:val="766A1CBC"/>
    <w:lvl w:ilvl="0" w:tplc="F6780A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35787A"/>
    <w:multiLevelType w:val="hybridMultilevel"/>
    <w:tmpl w:val="65FE3C4E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8"/>
  </w:num>
  <w:num w:numId="4">
    <w:abstractNumId w:val="3"/>
  </w:num>
  <w:num w:numId="5">
    <w:abstractNumId w:val="26"/>
  </w:num>
  <w:num w:numId="6">
    <w:abstractNumId w:val="22"/>
  </w:num>
  <w:num w:numId="7">
    <w:abstractNumId w:val="33"/>
  </w:num>
  <w:num w:numId="8">
    <w:abstractNumId w:val="36"/>
  </w:num>
  <w:num w:numId="9">
    <w:abstractNumId w:val="0"/>
  </w:num>
  <w:num w:numId="10">
    <w:abstractNumId w:val="11"/>
  </w:num>
  <w:num w:numId="11">
    <w:abstractNumId w:val="14"/>
  </w:num>
  <w:num w:numId="12">
    <w:abstractNumId w:val="37"/>
  </w:num>
  <w:num w:numId="13">
    <w:abstractNumId w:val="20"/>
  </w:num>
  <w:num w:numId="14">
    <w:abstractNumId w:val="21"/>
  </w:num>
  <w:num w:numId="15">
    <w:abstractNumId w:val="32"/>
  </w:num>
  <w:num w:numId="16">
    <w:abstractNumId w:val="15"/>
  </w:num>
  <w:num w:numId="17">
    <w:abstractNumId w:val="6"/>
  </w:num>
  <w:num w:numId="18">
    <w:abstractNumId w:val="28"/>
  </w:num>
  <w:num w:numId="19">
    <w:abstractNumId w:val="38"/>
  </w:num>
  <w:num w:numId="20">
    <w:abstractNumId w:val="29"/>
  </w:num>
  <w:num w:numId="21">
    <w:abstractNumId w:val="42"/>
  </w:num>
  <w:num w:numId="22">
    <w:abstractNumId w:val="19"/>
  </w:num>
  <w:num w:numId="23">
    <w:abstractNumId w:val="35"/>
  </w:num>
  <w:num w:numId="24">
    <w:abstractNumId w:val="13"/>
  </w:num>
  <w:num w:numId="25">
    <w:abstractNumId w:val="25"/>
  </w:num>
  <w:num w:numId="26">
    <w:abstractNumId w:val="4"/>
  </w:num>
  <w:num w:numId="27">
    <w:abstractNumId w:val="7"/>
  </w:num>
  <w:num w:numId="28">
    <w:abstractNumId w:val="34"/>
  </w:num>
  <w:num w:numId="29">
    <w:abstractNumId w:val="16"/>
  </w:num>
  <w:num w:numId="30">
    <w:abstractNumId w:val="23"/>
  </w:num>
  <w:num w:numId="31">
    <w:abstractNumId w:val="27"/>
  </w:num>
  <w:num w:numId="32">
    <w:abstractNumId w:val="5"/>
  </w:num>
  <w:num w:numId="3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8"/>
  </w:num>
  <w:num w:numId="36">
    <w:abstractNumId w:val="41"/>
  </w:num>
  <w:num w:numId="37">
    <w:abstractNumId w:val="10"/>
  </w:num>
  <w:num w:numId="38">
    <w:abstractNumId w:val="39"/>
  </w:num>
  <w:num w:numId="39">
    <w:abstractNumId w:val="24"/>
  </w:num>
  <w:num w:numId="40">
    <w:abstractNumId w:val="9"/>
  </w:num>
  <w:num w:numId="41">
    <w:abstractNumId w:val="1"/>
  </w:num>
  <w:num w:numId="42">
    <w:abstractNumId w:val="12"/>
  </w:num>
  <w:num w:numId="43">
    <w:abstractNumId w:val="31"/>
  </w:num>
  <w:num w:numId="44">
    <w:abstractNumId w:val="2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E2"/>
    <w:rsid w:val="0001003F"/>
    <w:rsid w:val="00014CAB"/>
    <w:rsid w:val="00016A6B"/>
    <w:rsid w:val="00016F5B"/>
    <w:rsid w:val="00023F92"/>
    <w:rsid w:val="00024EB8"/>
    <w:rsid w:val="00025008"/>
    <w:rsid w:val="00027AB7"/>
    <w:rsid w:val="00047842"/>
    <w:rsid w:val="00053F43"/>
    <w:rsid w:val="000564EF"/>
    <w:rsid w:val="00060F76"/>
    <w:rsid w:val="000615EE"/>
    <w:rsid w:val="0008518F"/>
    <w:rsid w:val="00085D6F"/>
    <w:rsid w:val="000870F3"/>
    <w:rsid w:val="000A075E"/>
    <w:rsid w:val="000A55FE"/>
    <w:rsid w:val="000B0638"/>
    <w:rsid w:val="000B33D6"/>
    <w:rsid w:val="000B406F"/>
    <w:rsid w:val="000B5880"/>
    <w:rsid w:val="000B59D4"/>
    <w:rsid w:val="000C20A3"/>
    <w:rsid w:val="000C3E33"/>
    <w:rsid w:val="000D61E2"/>
    <w:rsid w:val="000F4A16"/>
    <w:rsid w:val="000F785F"/>
    <w:rsid w:val="00101983"/>
    <w:rsid w:val="00103AD6"/>
    <w:rsid w:val="00104905"/>
    <w:rsid w:val="00120A3C"/>
    <w:rsid w:val="00124821"/>
    <w:rsid w:val="00126533"/>
    <w:rsid w:val="0013591D"/>
    <w:rsid w:val="00145835"/>
    <w:rsid w:val="001528FF"/>
    <w:rsid w:val="00153840"/>
    <w:rsid w:val="00164F98"/>
    <w:rsid w:val="00191914"/>
    <w:rsid w:val="00195232"/>
    <w:rsid w:val="00195DE7"/>
    <w:rsid w:val="001A16BD"/>
    <w:rsid w:val="001D267E"/>
    <w:rsid w:val="001D54E4"/>
    <w:rsid w:val="001D7D8F"/>
    <w:rsid w:val="001E51F1"/>
    <w:rsid w:val="001E5FF8"/>
    <w:rsid w:val="0021467D"/>
    <w:rsid w:val="00214CCC"/>
    <w:rsid w:val="00220EA1"/>
    <w:rsid w:val="00225F4D"/>
    <w:rsid w:val="00226FB5"/>
    <w:rsid w:val="0023168F"/>
    <w:rsid w:val="00234DD1"/>
    <w:rsid w:val="00251AC0"/>
    <w:rsid w:val="00260529"/>
    <w:rsid w:val="00264793"/>
    <w:rsid w:val="00275850"/>
    <w:rsid w:val="00276661"/>
    <w:rsid w:val="00276CF0"/>
    <w:rsid w:val="00276F99"/>
    <w:rsid w:val="002963A1"/>
    <w:rsid w:val="002B1EEF"/>
    <w:rsid w:val="002B2086"/>
    <w:rsid w:val="002C10DC"/>
    <w:rsid w:val="002C3321"/>
    <w:rsid w:val="002C609E"/>
    <w:rsid w:val="002C691B"/>
    <w:rsid w:val="002E23D4"/>
    <w:rsid w:val="002E3F26"/>
    <w:rsid w:val="002E4D54"/>
    <w:rsid w:val="002E6582"/>
    <w:rsid w:val="002E7F66"/>
    <w:rsid w:val="002F2678"/>
    <w:rsid w:val="002F2BA2"/>
    <w:rsid w:val="00305800"/>
    <w:rsid w:val="0031291C"/>
    <w:rsid w:val="00322285"/>
    <w:rsid w:val="00326A75"/>
    <w:rsid w:val="0034279B"/>
    <w:rsid w:val="0035131A"/>
    <w:rsid w:val="00352814"/>
    <w:rsid w:val="00352DED"/>
    <w:rsid w:val="00360E73"/>
    <w:rsid w:val="00363A35"/>
    <w:rsid w:val="0036580F"/>
    <w:rsid w:val="00367423"/>
    <w:rsid w:val="00375175"/>
    <w:rsid w:val="003760FA"/>
    <w:rsid w:val="00382AB2"/>
    <w:rsid w:val="003854B1"/>
    <w:rsid w:val="003859D1"/>
    <w:rsid w:val="003A03FB"/>
    <w:rsid w:val="003B00D0"/>
    <w:rsid w:val="003C1E7A"/>
    <w:rsid w:val="003C54D4"/>
    <w:rsid w:val="003C6295"/>
    <w:rsid w:val="003C793E"/>
    <w:rsid w:val="003E52CE"/>
    <w:rsid w:val="003F12A1"/>
    <w:rsid w:val="003F1993"/>
    <w:rsid w:val="003F19AB"/>
    <w:rsid w:val="003F4626"/>
    <w:rsid w:val="004249BC"/>
    <w:rsid w:val="00441274"/>
    <w:rsid w:val="0044168A"/>
    <w:rsid w:val="00445982"/>
    <w:rsid w:val="00445A4E"/>
    <w:rsid w:val="00454A9E"/>
    <w:rsid w:val="0046354B"/>
    <w:rsid w:val="00471D4F"/>
    <w:rsid w:val="00486934"/>
    <w:rsid w:val="00487796"/>
    <w:rsid w:val="00493650"/>
    <w:rsid w:val="00494630"/>
    <w:rsid w:val="00495EAB"/>
    <w:rsid w:val="0049782C"/>
    <w:rsid w:val="004A2496"/>
    <w:rsid w:val="004A4805"/>
    <w:rsid w:val="004A6FE1"/>
    <w:rsid w:val="004B2D5C"/>
    <w:rsid w:val="004B3130"/>
    <w:rsid w:val="004B7530"/>
    <w:rsid w:val="004B7F5B"/>
    <w:rsid w:val="004F2ECF"/>
    <w:rsid w:val="00505D6D"/>
    <w:rsid w:val="00511886"/>
    <w:rsid w:val="005330E2"/>
    <w:rsid w:val="005460D9"/>
    <w:rsid w:val="00546F5C"/>
    <w:rsid w:val="00553943"/>
    <w:rsid w:val="0056384E"/>
    <w:rsid w:val="0056390B"/>
    <w:rsid w:val="005A12B2"/>
    <w:rsid w:val="005A235B"/>
    <w:rsid w:val="005C3B35"/>
    <w:rsid w:val="005D695B"/>
    <w:rsid w:val="005D7899"/>
    <w:rsid w:val="005E1D48"/>
    <w:rsid w:val="005E43EB"/>
    <w:rsid w:val="005E71D0"/>
    <w:rsid w:val="00603ACA"/>
    <w:rsid w:val="006042A1"/>
    <w:rsid w:val="0061148A"/>
    <w:rsid w:val="00613249"/>
    <w:rsid w:val="00617466"/>
    <w:rsid w:val="0062534C"/>
    <w:rsid w:val="00637E91"/>
    <w:rsid w:val="0066033A"/>
    <w:rsid w:val="00663F83"/>
    <w:rsid w:val="00664003"/>
    <w:rsid w:val="00681029"/>
    <w:rsid w:val="00684C8D"/>
    <w:rsid w:val="00685765"/>
    <w:rsid w:val="00685B02"/>
    <w:rsid w:val="006864B8"/>
    <w:rsid w:val="00690C62"/>
    <w:rsid w:val="00697A75"/>
    <w:rsid w:val="006A2F3B"/>
    <w:rsid w:val="006B0598"/>
    <w:rsid w:val="006B3CD6"/>
    <w:rsid w:val="006B62F9"/>
    <w:rsid w:val="006C0C9D"/>
    <w:rsid w:val="006D120B"/>
    <w:rsid w:val="006E0708"/>
    <w:rsid w:val="006F2E7E"/>
    <w:rsid w:val="00700462"/>
    <w:rsid w:val="00716FE0"/>
    <w:rsid w:val="00731F6C"/>
    <w:rsid w:val="00757DF9"/>
    <w:rsid w:val="00770749"/>
    <w:rsid w:val="007832D0"/>
    <w:rsid w:val="007A0716"/>
    <w:rsid w:val="007A6D57"/>
    <w:rsid w:val="007A6E99"/>
    <w:rsid w:val="007D3327"/>
    <w:rsid w:val="007E328E"/>
    <w:rsid w:val="007E51D5"/>
    <w:rsid w:val="008162F4"/>
    <w:rsid w:val="008207F3"/>
    <w:rsid w:val="00820CC7"/>
    <w:rsid w:val="00832725"/>
    <w:rsid w:val="00835713"/>
    <w:rsid w:val="00842F28"/>
    <w:rsid w:val="00843194"/>
    <w:rsid w:val="00843707"/>
    <w:rsid w:val="00847FE7"/>
    <w:rsid w:val="00863421"/>
    <w:rsid w:val="00875E08"/>
    <w:rsid w:val="00887AD5"/>
    <w:rsid w:val="008C5174"/>
    <w:rsid w:val="008D0141"/>
    <w:rsid w:val="008D332A"/>
    <w:rsid w:val="008D335F"/>
    <w:rsid w:val="008E3FD5"/>
    <w:rsid w:val="008F2011"/>
    <w:rsid w:val="009014A1"/>
    <w:rsid w:val="009273B2"/>
    <w:rsid w:val="009323F8"/>
    <w:rsid w:val="00951A7F"/>
    <w:rsid w:val="0095383B"/>
    <w:rsid w:val="00953ED4"/>
    <w:rsid w:val="00954576"/>
    <w:rsid w:val="00967543"/>
    <w:rsid w:val="0097127A"/>
    <w:rsid w:val="009747C9"/>
    <w:rsid w:val="00975154"/>
    <w:rsid w:val="00975719"/>
    <w:rsid w:val="00977333"/>
    <w:rsid w:val="00977C98"/>
    <w:rsid w:val="009950AC"/>
    <w:rsid w:val="009A031A"/>
    <w:rsid w:val="009A0BCA"/>
    <w:rsid w:val="009A4714"/>
    <w:rsid w:val="009A5052"/>
    <w:rsid w:val="009B2925"/>
    <w:rsid w:val="009B45E9"/>
    <w:rsid w:val="009B58A5"/>
    <w:rsid w:val="009C78C4"/>
    <w:rsid w:val="009D2526"/>
    <w:rsid w:val="009D4664"/>
    <w:rsid w:val="009E5E1E"/>
    <w:rsid w:val="009F723B"/>
    <w:rsid w:val="00A01732"/>
    <w:rsid w:val="00A02431"/>
    <w:rsid w:val="00A06CC2"/>
    <w:rsid w:val="00A11826"/>
    <w:rsid w:val="00A22FED"/>
    <w:rsid w:val="00A31ACE"/>
    <w:rsid w:val="00A33464"/>
    <w:rsid w:val="00A61FA0"/>
    <w:rsid w:val="00A709F8"/>
    <w:rsid w:val="00A84690"/>
    <w:rsid w:val="00A85E52"/>
    <w:rsid w:val="00A90CC5"/>
    <w:rsid w:val="00A94B87"/>
    <w:rsid w:val="00AA28D4"/>
    <w:rsid w:val="00AD2D67"/>
    <w:rsid w:val="00AD3D79"/>
    <w:rsid w:val="00AE54AB"/>
    <w:rsid w:val="00AF4AEB"/>
    <w:rsid w:val="00B04163"/>
    <w:rsid w:val="00B05F8C"/>
    <w:rsid w:val="00B07E67"/>
    <w:rsid w:val="00B17106"/>
    <w:rsid w:val="00B47322"/>
    <w:rsid w:val="00B5047C"/>
    <w:rsid w:val="00B572BC"/>
    <w:rsid w:val="00B71862"/>
    <w:rsid w:val="00B9285D"/>
    <w:rsid w:val="00B9411A"/>
    <w:rsid w:val="00B9432E"/>
    <w:rsid w:val="00B976E2"/>
    <w:rsid w:val="00BA4EA9"/>
    <w:rsid w:val="00BC0970"/>
    <w:rsid w:val="00BC24A5"/>
    <w:rsid w:val="00BE207A"/>
    <w:rsid w:val="00BE7452"/>
    <w:rsid w:val="00BF039D"/>
    <w:rsid w:val="00BF24EC"/>
    <w:rsid w:val="00C1268B"/>
    <w:rsid w:val="00C14E58"/>
    <w:rsid w:val="00C16B84"/>
    <w:rsid w:val="00C204A4"/>
    <w:rsid w:val="00C476E3"/>
    <w:rsid w:val="00C60681"/>
    <w:rsid w:val="00C72243"/>
    <w:rsid w:val="00C80F24"/>
    <w:rsid w:val="00C91C50"/>
    <w:rsid w:val="00C93DFE"/>
    <w:rsid w:val="00C973D7"/>
    <w:rsid w:val="00CA5B86"/>
    <w:rsid w:val="00CB3BED"/>
    <w:rsid w:val="00CD5511"/>
    <w:rsid w:val="00CE0831"/>
    <w:rsid w:val="00CE2E7D"/>
    <w:rsid w:val="00CE3A14"/>
    <w:rsid w:val="00CE6328"/>
    <w:rsid w:val="00D018CE"/>
    <w:rsid w:val="00D17E5D"/>
    <w:rsid w:val="00D21FA5"/>
    <w:rsid w:val="00D24CF8"/>
    <w:rsid w:val="00D27E1E"/>
    <w:rsid w:val="00D3320F"/>
    <w:rsid w:val="00D400C4"/>
    <w:rsid w:val="00D42068"/>
    <w:rsid w:val="00D518B6"/>
    <w:rsid w:val="00D518B9"/>
    <w:rsid w:val="00D65FC1"/>
    <w:rsid w:val="00D778B5"/>
    <w:rsid w:val="00D84ED5"/>
    <w:rsid w:val="00D91261"/>
    <w:rsid w:val="00D95E3A"/>
    <w:rsid w:val="00DA1443"/>
    <w:rsid w:val="00DA17A2"/>
    <w:rsid w:val="00DA30CA"/>
    <w:rsid w:val="00DA66A3"/>
    <w:rsid w:val="00DA7BCF"/>
    <w:rsid w:val="00DB7469"/>
    <w:rsid w:val="00DC21A1"/>
    <w:rsid w:val="00DF15EF"/>
    <w:rsid w:val="00DF73AB"/>
    <w:rsid w:val="00E0053D"/>
    <w:rsid w:val="00E028FD"/>
    <w:rsid w:val="00E030CE"/>
    <w:rsid w:val="00E115C7"/>
    <w:rsid w:val="00E129DA"/>
    <w:rsid w:val="00E13068"/>
    <w:rsid w:val="00E20809"/>
    <w:rsid w:val="00E4006B"/>
    <w:rsid w:val="00E45909"/>
    <w:rsid w:val="00E54D1A"/>
    <w:rsid w:val="00E62E78"/>
    <w:rsid w:val="00E76B5D"/>
    <w:rsid w:val="00EA3662"/>
    <w:rsid w:val="00EB5F8B"/>
    <w:rsid w:val="00EB6A71"/>
    <w:rsid w:val="00ED1EB4"/>
    <w:rsid w:val="00ED7797"/>
    <w:rsid w:val="00EE2EE3"/>
    <w:rsid w:val="00F031C0"/>
    <w:rsid w:val="00F15345"/>
    <w:rsid w:val="00F22A86"/>
    <w:rsid w:val="00F23302"/>
    <w:rsid w:val="00F243CE"/>
    <w:rsid w:val="00F56110"/>
    <w:rsid w:val="00F63542"/>
    <w:rsid w:val="00F63603"/>
    <w:rsid w:val="00F66CBD"/>
    <w:rsid w:val="00F718AA"/>
    <w:rsid w:val="00F732F5"/>
    <w:rsid w:val="00F803EF"/>
    <w:rsid w:val="00F86872"/>
    <w:rsid w:val="00FA09F5"/>
    <w:rsid w:val="00FA6F85"/>
    <w:rsid w:val="00FB1D31"/>
    <w:rsid w:val="00FC6CBB"/>
    <w:rsid w:val="00FD512A"/>
    <w:rsid w:val="00FE0ECA"/>
    <w:rsid w:val="00FE0FB6"/>
    <w:rsid w:val="00FF24F6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5F7AA4-3C50-4936-90BE-82294CC0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274"/>
  </w:style>
  <w:style w:type="paragraph" w:styleId="Footer">
    <w:name w:val="footer"/>
    <w:basedOn w:val="Normal"/>
    <w:link w:val="FooterChar"/>
    <w:uiPriority w:val="99"/>
    <w:unhideWhenUsed/>
    <w:rsid w:val="004412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274"/>
  </w:style>
  <w:style w:type="paragraph" w:styleId="NormalWeb">
    <w:name w:val="Normal (Web)"/>
    <w:basedOn w:val="Normal"/>
    <w:uiPriority w:val="99"/>
    <w:rsid w:val="005460D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60D9"/>
    <w:pPr>
      <w:spacing w:after="200" w:line="276" w:lineRule="auto"/>
      <w:ind w:left="720"/>
      <w:contextualSpacing/>
    </w:pPr>
    <w:rPr>
      <w:rFonts w:ascii="Calibri" w:eastAsia="Calibri" w:hAnsi="Calibri"/>
      <w:lang w:val="hr-BA"/>
    </w:rPr>
  </w:style>
  <w:style w:type="paragraph" w:styleId="NoSpacing">
    <w:name w:val="No Spacing"/>
    <w:link w:val="NoSpacingChar"/>
    <w:uiPriority w:val="1"/>
    <w:qFormat/>
    <w:rsid w:val="00546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7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718AA"/>
    <w:rPr>
      <w:b/>
      <w:bCs/>
    </w:rPr>
  </w:style>
  <w:style w:type="paragraph" w:customStyle="1" w:styleId="Default">
    <w:name w:val="Default"/>
    <w:rsid w:val="00546F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BA" w:eastAsia="hr-BA"/>
    </w:rPr>
  </w:style>
  <w:style w:type="character" w:styleId="Hyperlink">
    <w:name w:val="Hyperlink"/>
    <w:basedOn w:val="DefaultParagraphFont"/>
    <w:uiPriority w:val="99"/>
    <w:unhideWhenUsed/>
    <w:rsid w:val="00E4006B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6B059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zajtk@bih.net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urism-tk.b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3157-D8A3-4192-B9C9-00A33099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2026-07-08T12:26:00Z</cp:lastPrinted>
  <dcterms:created xsi:type="dcterms:W3CDTF">2026-07-08T12:47:00Z</dcterms:created>
  <dcterms:modified xsi:type="dcterms:W3CDTF">2026-07-08T12:47:00Z</dcterms:modified>
</cp:coreProperties>
</file>